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FCC9" w14:textId="77777777" w:rsidR="00591527" w:rsidRDefault="00000000">
      <w:pPr>
        <w:pStyle w:val="Titre1"/>
        <w:jc w:val="center"/>
      </w:pPr>
      <w:r>
        <w:t>ÉCHOGRAPHIE THYROÏDIENNE – Modèle de compte rendu</w:t>
      </w:r>
    </w:p>
    <w:p w14:paraId="7C2B860E" w14:textId="77777777" w:rsidR="00591527" w:rsidRDefault="00000000">
      <w:r>
        <w:t>**Date :** …………………    **Médecin prescripteur :** ………………………………    **Opérateur :** ………………………………………</w:t>
      </w:r>
    </w:p>
    <w:p w14:paraId="2CC2BB87" w14:textId="77777777" w:rsidR="00591527" w:rsidRDefault="00000000">
      <w:r>
        <w:t>**Appareil / sonde :** …………………………………</w:t>
      </w:r>
    </w:p>
    <w:p w14:paraId="45A0E802" w14:textId="77777777" w:rsidR="00591527" w:rsidRDefault="00591527"/>
    <w:p w14:paraId="48F176E2" w14:textId="77777777" w:rsidR="00591527" w:rsidRDefault="00000000">
      <w:pPr>
        <w:pStyle w:val="Titre2"/>
      </w:pPr>
      <w:r>
        <w:t>Contexte clinique et indication</w:t>
      </w:r>
    </w:p>
    <w:p w14:paraId="726A93FD" w14:textId="77777777" w:rsidR="00591527" w:rsidRDefault="00000000">
      <w:r>
        <w:t>Antécédents : goitre / thyroïdite / chirurgie / irradiation / autres : …………………………………………</w:t>
      </w:r>
      <w:r>
        <w:br/>
        <w:t>Bilan biologique : TSH = …… mUI/L | T3 = …… | T4 = …… | anticorps anti-TPO = ……</w:t>
      </w:r>
      <w:r>
        <w:br/>
        <w:t>Symptômes : dysphonie / dysphagie / douleur / nodule palpable / découverte fortuite / suivi de nodule connu</w:t>
      </w:r>
      <w:r>
        <w:br/>
        <w:t>Indication de l’examen : ……………………………………………………………………………………</w:t>
      </w:r>
    </w:p>
    <w:p w14:paraId="7DBC5395" w14:textId="77777777" w:rsidR="00591527" w:rsidRDefault="00000000">
      <w:pPr>
        <w:pStyle w:val="Titre2"/>
      </w:pPr>
      <w:r>
        <w:t>Technique</w:t>
      </w:r>
    </w:p>
    <w:p w14:paraId="3CDF72F1" w14:textId="77777777" w:rsidR="00591527" w:rsidRDefault="00000000">
      <w:r>
        <w:t>Échographie cervicale haute fréquence en mode B et Doppler couleur.</w:t>
      </w:r>
    </w:p>
    <w:p w14:paraId="63494C1C" w14:textId="77777777" w:rsidR="00591527" w:rsidRDefault="00000000">
      <w:pPr>
        <w:pStyle w:val="Titre2"/>
      </w:pPr>
      <w:r>
        <w:t>Thyroïde (généralités)</w:t>
      </w:r>
    </w:p>
    <w:p w14:paraId="0DF9AFBB" w14:textId="77777777" w:rsidR="00591527" w:rsidRDefault="00000000">
      <w:r>
        <w:t>Situation : normale / ectopique / déformée</w:t>
      </w:r>
      <w:r>
        <w:br/>
        <w:t>Contours : réguliers / irréguliers</w:t>
      </w:r>
      <w:r>
        <w:br/>
        <w:t>Échostructure globale : homogène / légèrement hétérogène / franchement hétérogène</w:t>
      </w:r>
      <w:r>
        <w:br/>
        <w:t>Vascularisation globale : normale / augmentée / diminuée</w:t>
      </w:r>
    </w:p>
    <w:p w14:paraId="3ED75F71" w14:textId="77777777" w:rsidR="00591527" w:rsidRDefault="00000000">
      <w:pPr>
        <w:pStyle w:val="Titre2"/>
      </w:pPr>
      <w:r>
        <w:t>Lobe droit</w:t>
      </w:r>
    </w:p>
    <w:p w14:paraId="677548F7" w14:textId="77777777" w:rsidR="00591527" w:rsidRDefault="00000000">
      <w:r>
        <w:t>Dimensions : …… × …… × …… mm</w:t>
      </w:r>
      <w:r>
        <w:br/>
        <w:t>Échogénicité : isoéchogène / hypoéchogène / hyperéchogène / hétérogène</w:t>
      </w:r>
      <w:r>
        <w:br/>
        <w:t>Nodule : oui / non</w:t>
      </w:r>
      <w:r>
        <w:br/>
        <w:t xml:space="preserve">  Taille : …… × …… × …… mm</w:t>
      </w:r>
      <w:r>
        <w:br/>
        <w:t xml:space="preserve">  Siège : ………………………………………</w:t>
      </w:r>
      <w:r>
        <w:br/>
        <w:t xml:space="preserve">  Composition : spongiforme / mixte / solide (0–2 pts)</w:t>
      </w:r>
      <w:r>
        <w:br/>
        <w:t xml:space="preserve">  Échogénicité du nodule : anéchogène / iso / hypo / très hypoéchogène (0–3 pts)</w:t>
      </w:r>
      <w:r>
        <w:br/>
        <w:t xml:space="preserve">  Contours : réguliers / irréguliers / lobulés / extension extrathyroïdienne (0–3 pts)</w:t>
      </w:r>
      <w:r>
        <w:br/>
        <w:t xml:space="preserve">  Forme : plus large que haute / plus haute que large (0–3 pts)</w:t>
      </w:r>
      <w:r>
        <w:br/>
        <w:t xml:space="preserve">  Foyers échogènes (calcifications) : absents / macro / micro (0–3 pts)</w:t>
      </w:r>
      <w:r>
        <w:br/>
        <w:t xml:space="preserve">  Vascularisation : périphérique / centrale / mixte</w:t>
      </w:r>
      <w:r>
        <w:br/>
        <w:t xml:space="preserve">  Score total : …… points</w:t>
      </w:r>
      <w:r>
        <w:br/>
        <w:t xml:space="preserve">  Classification ACR TIRADS : TIRADS ……</w:t>
      </w:r>
      <w:r>
        <w:br/>
        <w:t xml:space="preserve">  Conduite à tenir (selon ACR) :</w:t>
      </w:r>
      <w:r>
        <w:br/>
        <w:t xml:space="preserve">    - TIRADS 3 ≥1,5 cm → surveillance</w:t>
      </w:r>
      <w:r>
        <w:br/>
      </w:r>
      <w:r>
        <w:lastRenderedPageBreak/>
        <w:t xml:space="preserve">    - TIRADS 4 ≥1 cm → cytoponction</w:t>
      </w:r>
      <w:r>
        <w:br/>
        <w:t xml:space="preserve">    - TIRADS 5 ≥0,5 cm → cytoponction</w:t>
      </w:r>
    </w:p>
    <w:p w14:paraId="197D208C" w14:textId="77777777" w:rsidR="00591527" w:rsidRDefault="00000000">
      <w:pPr>
        <w:pStyle w:val="Titre2"/>
      </w:pPr>
      <w:r>
        <w:t>Lobe gauche</w:t>
      </w:r>
    </w:p>
    <w:p w14:paraId="70565527" w14:textId="77777777" w:rsidR="00591527" w:rsidRDefault="00000000">
      <w:r>
        <w:t>Dimensions : …… × …… × …… mm</w:t>
      </w:r>
      <w:r>
        <w:br/>
        <w:t>Échogénicité : isoéchogène / hypoéchogène / hyperéchogène / hétérogène</w:t>
      </w:r>
      <w:r>
        <w:br/>
        <w:t>Nodule : oui / non</w:t>
      </w:r>
      <w:r>
        <w:br/>
        <w:t xml:space="preserve">  (Si présent, décrire comme pour le lobe droit)</w:t>
      </w:r>
    </w:p>
    <w:p w14:paraId="3B0D9F25" w14:textId="77777777" w:rsidR="00591527" w:rsidRDefault="00000000">
      <w:pPr>
        <w:pStyle w:val="Titre2"/>
      </w:pPr>
      <w:r>
        <w:t>Isthme</w:t>
      </w:r>
    </w:p>
    <w:p w14:paraId="149F3087" w14:textId="77777777" w:rsidR="00591527" w:rsidRDefault="00000000">
      <w:r>
        <w:t>Épaisseur : …… mm</w:t>
      </w:r>
      <w:r>
        <w:br/>
        <w:t>Échogénicité : normale / hypoéchogène / hétérogène</w:t>
      </w:r>
      <w:r>
        <w:br/>
        <w:t>Nodule isthmique : oui / non (décrire si présent)</w:t>
      </w:r>
    </w:p>
    <w:p w14:paraId="3A15559A" w14:textId="77777777" w:rsidR="00591527" w:rsidRDefault="00000000">
      <w:pPr>
        <w:pStyle w:val="Titre2"/>
      </w:pPr>
      <w:r>
        <w:t>Aires ganglionnaires cervicales</w:t>
      </w:r>
    </w:p>
    <w:p w14:paraId="5F81D560" w14:textId="77777777" w:rsidR="00591527" w:rsidRDefault="00000000">
      <w:r>
        <w:t>Pas d’adénopathie suspecte / adénopathie présente (localisation, taille, échostructure, hile vasculaire).</w:t>
      </w:r>
    </w:p>
    <w:p w14:paraId="12E3BB50" w14:textId="77777777" w:rsidR="00591527" w:rsidRDefault="00000000">
      <w:pPr>
        <w:pStyle w:val="Titre2"/>
      </w:pPr>
      <w:r>
        <w:t>Conclusion</w:t>
      </w:r>
    </w:p>
    <w:p w14:paraId="4595B412" w14:textId="77777777" w:rsidR="00591527" w:rsidRDefault="00000000">
      <w:r>
        <w:t>Thyroïde de taille : normale / augmentée / diminuée</w:t>
      </w:r>
      <w:r>
        <w:br/>
        <w:t>Échogénicité : homogène / hétérogène</w:t>
      </w:r>
      <w:r>
        <w:br/>
        <w:t>Nodule(s) : localisation, taille, score TIRADS …</w:t>
      </w:r>
      <w:r>
        <w:br/>
        <w:t>Classification finale : ACR TIRADS … (score … points)</w:t>
      </w:r>
      <w:r>
        <w:br/>
        <w:t>Conduite à tenir : ………………………………………………………………</w:t>
      </w:r>
    </w:p>
    <w:p w14:paraId="1B29DF5F" w14:textId="77777777" w:rsidR="00591527" w:rsidRDefault="00591527"/>
    <w:p w14:paraId="306B0845" w14:textId="77777777" w:rsidR="00591527" w:rsidRDefault="00000000">
      <w:pPr>
        <w:pStyle w:val="Titre2"/>
      </w:pPr>
      <w:r>
        <w:t>Facturation / Code acte</w:t>
      </w:r>
    </w:p>
    <w:p w14:paraId="152900DB" w14:textId="74EA7612" w:rsidR="00591527" w:rsidRDefault="00000000">
      <w:r>
        <w:t xml:space="preserve">**Code </w:t>
      </w:r>
      <w:proofErr w:type="gramStart"/>
      <w:r>
        <w:t>CCAM :</w:t>
      </w:r>
      <w:proofErr w:type="gramEnd"/>
      <w:r>
        <w:t>** KCQM001</w:t>
      </w:r>
      <w:r w:rsidR="0077548D">
        <w:t xml:space="preserve">      34,97€</w:t>
      </w:r>
      <w:r>
        <w:br/>
        <w:t>**</w:t>
      </w:r>
      <w:proofErr w:type="spellStart"/>
      <w:r>
        <w:t>Intitulé</w:t>
      </w:r>
      <w:proofErr w:type="spellEnd"/>
      <w:r>
        <w:t xml:space="preserve"> :** Échographie de la thyroïde</w:t>
      </w:r>
      <w:r>
        <w:br/>
        <w:t>**Type d’acte :** Acte diagnostique – Imagerie par ultrasons</w:t>
      </w:r>
      <w:r>
        <w:br/>
        <w:t>**Référence :** Classification Commune des Actes Médicaux (CCAM)</w:t>
      </w:r>
    </w:p>
    <w:sectPr w:rsidR="005915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9499221">
    <w:abstractNumId w:val="8"/>
  </w:num>
  <w:num w:numId="2" w16cid:durableId="1939213865">
    <w:abstractNumId w:val="6"/>
  </w:num>
  <w:num w:numId="3" w16cid:durableId="129518302">
    <w:abstractNumId w:val="5"/>
  </w:num>
  <w:num w:numId="4" w16cid:durableId="1021202160">
    <w:abstractNumId w:val="4"/>
  </w:num>
  <w:num w:numId="5" w16cid:durableId="1812356725">
    <w:abstractNumId w:val="7"/>
  </w:num>
  <w:num w:numId="6" w16cid:durableId="1115951061">
    <w:abstractNumId w:val="3"/>
  </w:num>
  <w:num w:numId="7" w16cid:durableId="696198103">
    <w:abstractNumId w:val="2"/>
  </w:num>
  <w:num w:numId="8" w16cid:durableId="309406863">
    <w:abstractNumId w:val="1"/>
  </w:num>
  <w:num w:numId="9" w16cid:durableId="576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58E5"/>
    <w:rsid w:val="00591527"/>
    <w:rsid w:val="0077548D"/>
    <w:rsid w:val="00AA1D8D"/>
    <w:rsid w:val="00B47730"/>
    <w:rsid w:val="00CB0664"/>
    <w:rsid w:val="00CC31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7670C"/>
  <w14:defaultImageDpi w14:val="300"/>
  <w15:docId w15:val="{C8AD7CDF-DCA8-4ACE-881E-0B98A5CB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Utilisateur</cp:lastModifiedBy>
  <cp:revision>2</cp:revision>
  <dcterms:created xsi:type="dcterms:W3CDTF">2025-10-16T18:27:00Z</dcterms:created>
  <dcterms:modified xsi:type="dcterms:W3CDTF">2025-10-16T18:27:00Z</dcterms:modified>
  <cp:category/>
</cp:coreProperties>
</file>